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1C38" w14:textId="77777777" w:rsidR="000E3D17" w:rsidRDefault="000E3D17" w:rsidP="00E94143"/>
    <w:p w14:paraId="6BBF1C39" w14:textId="77777777" w:rsidR="00E94143" w:rsidRDefault="00E94143" w:rsidP="00E94143"/>
    <w:p w14:paraId="6BBF1C3A" w14:textId="77777777" w:rsidR="00E94143" w:rsidRPr="00E94143" w:rsidRDefault="00E94143" w:rsidP="00E94143"/>
    <w:p w14:paraId="6BBF1C3B" w14:textId="77777777" w:rsidR="00E94143" w:rsidRPr="00E94143" w:rsidRDefault="00E94143" w:rsidP="00E94143">
      <w:pPr>
        <w:jc w:val="center"/>
        <w:rPr>
          <w:b/>
          <w:sz w:val="28"/>
          <w:szCs w:val="28"/>
        </w:rPr>
      </w:pPr>
      <w:r w:rsidRPr="00E94143">
        <w:rPr>
          <w:b/>
          <w:sz w:val="28"/>
          <w:szCs w:val="28"/>
        </w:rPr>
        <w:t>Facultad</w:t>
      </w:r>
      <w:r w:rsidR="00AE2F40">
        <w:rPr>
          <w:b/>
          <w:sz w:val="28"/>
          <w:szCs w:val="28"/>
        </w:rPr>
        <w:t xml:space="preserve"> de </w:t>
      </w:r>
      <w:r w:rsidR="00DB1DDE">
        <w:rPr>
          <w:b/>
          <w:sz w:val="28"/>
          <w:szCs w:val="28"/>
        </w:rPr>
        <w:t>Medicina</w:t>
      </w:r>
    </w:p>
    <w:p w14:paraId="6BBF1C3C" w14:textId="77777777" w:rsidR="00E94143" w:rsidRDefault="00E94143" w:rsidP="00E94143">
      <w:pPr>
        <w:jc w:val="center"/>
      </w:pPr>
    </w:p>
    <w:p w14:paraId="6BBF1C3D" w14:textId="77777777" w:rsidR="00E94143" w:rsidRDefault="00E94143" w:rsidP="00E94143">
      <w:pPr>
        <w:jc w:val="both"/>
      </w:pPr>
    </w:p>
    <w:p w14:paraId="6BBF1C3E" w14:textId="77777777" w:rsidR="00E94143" w:rsidRDefault="00E94143" w:rsidP="00E94143">
      <w:pPr>
        <w:jc w:val="center"/>
        <w:rPr>
          <w:b/>
        </w:rPr>
      </w:pPr>
    </w:p>
    <w:p w14:paraId="6BBF1C3F" w14:textId="77777777"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UNIVERSIDAD DE CANTABRIA</w:t>
      </w:r>
    </w:p>
    <w:p w14:paraId="6BBF1C40" w14:textId="77777777" w:rsidR="00E94143" w:rsidRDefault="00E94143" w:rsidP="00E94143">
      <w:pPr>
        <w:jc w:val="center"/>
        <w:rPr>
          <w:b/>
        </w:rPr>
      </w:pPr>
    </w:p>
    <w:p w14:paraId="6BBF1C41" w14:textId="77777777" w:rsidR="00E94143" w:rsidRDefault="00E94143" w:rsidP="00E94143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5"/>
        <w:gridCol w:w="2016"/>
        <w:gridCol w:w="4219"/>
      </w:tblGrid>
      <w:tr w:rsidR="00E94143" w14:paraId="6BBF1C44" w14:textId="77777777" w:rsidTr="00AE2F40">
        <w:tc>
          <w:tcPr>
            <w:tcW w:w="2195" w:type="dxa"/>
          </w:tcPr>
          <w:p w14:paraId="6BBF1C42" w14:textId="77777777" w:rsidR="00E94143" w:rsidRPr="005A5008" w:rsidRDefault="001F4707" w:rsidP="001F4707">
            <w:pPr>
              <w:jc w:val="center"/>
            </w:pPr>
            <w:r>
              <w:t>N.I.F.</w:t>
            </w:r>
          </w:p>
        </w:tc>
        <w:tc>
          <w:tcPr>
            <w:tcW w:w="6235" w:type="dxa"/>
            <w:gridSpan w:val="2"/>
          </w:tcPr>
          <w:p w14:paraId="6BBF1C43" w14:textId="77777777" w:rsidR="00E94143" w:rsidRPr="005A5008" w:rsidRDefault="00E94143" w:rsidP="00670C39">
            <w:pPr>
              <w:jc w:val="center"/>
            </w:pPr>
            <w:r w:rsidRPr="005A5008">
              <w:t>APELLIDOS Y NOMBRE</w:t>
            </w:r>
            <w:r>
              <w:t xml:space="preserve"> (en mayúscula)</w:t>
            </w:r>
          </w:p>
        </w:tc>
      </w:tr>
      <w:tr w:rsidR="00E94143" w14:paraId="6BBF1C49" w14:textId="77777777" w:rsidTr="00AE2F40">
        <w:tc>
          <w:tcPr>
            <w:tcW w:w="2195" w:type="dxa"/>
          </w:tcPr>
          <w:p w14:paraId="6BBF1C45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BBF1C46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BBF1C47" w14:textId="77777777" w:rsidR="00E94143" w:rsidRDefault="00E94143" w:rsidP="00670C39">
            <w:pPr>
              <w:jc w:val="center"/>
              <w:rPr>
                <w:b/>
              </w:rPr>
            </w:pPr>
          </w:p>
        </w:tc>
        <w:tc>
          <w:tcPr>
            <w:tcW w:w="6235" w:type="dxa"/>
            <w:gridSpan w:val="2"/>
          </w:tcPr>
          <w:p w14:paraId="6BBF1C48" w14:textId="77777777" w:rsidR="00E94143" w:rsidRDefault="00E94143" w:rsidP="00670C39">
            <w:pPr>
              <w:jc w:val="center"/>
              <w:rPr>
                <w:b/>
              </w:rPr>
            </w:pPr>
          </w:p>
        </w:tc>
      </w:tr>
      <w:tr w:rsidR="00E94143" w:rsidRPr="005A5008" w14:paraId="6BBF1C4B" w14:textId="77777777" w:rsidTr="00AE2F40">
        <w:tc>
          <w:tcPr>
            <w:tcW w:w="8430" w:type="dxa"/>
            <w:gridSpan w:val="3"/>
          </w:tcPr>
          <w:p w14:paraId="6BBF1C4A" w14:textId="77777777" w:rsidR="00E94143" w:rsidRPr="005A5008" w:rsidRDefault="00E94143" w:rsidP="00670C39">
            <w:pPr>
              <w:jc w:val="center"/>
            </w:pPr>
            <w:r w:rsidRPr="005A5008">
              <w:t>TITULACIÓN</w:t>
            </w:r>
          </w:p>
        </w:tc>
      </w:tr>
      <w:tr w:rsidR="00E05AF5" w14:paraId="6BBF1C4D" w14:textId="77777777" w:rsidTr="00AE2F40">
        <w:tc>
          <w:tcPr>
            <w:tcW w:w="8430" w:type="dxa"/>
            <w:gridSpan w:val="3"/>
            <w:vAlign w:val="center"/>
          </w:tcPr>
          <w:p w14:paraId="6BBF1C4C" w14:textId="77777777" w:rsidR="00E05AF5" w:rsidRDefault="00E05AF5" w:rsidP="00E05AF5">
            <w:pPr>
              <w:spacing w:before="120" w:after="120"/>
              <w:jc w:val="center"/>
              <w:rPr>
                <w:b/>
              </w:rPr>
            </w:pPr>
            <w:r w:rsidRPr="000B6D7A">
              <w:rPr>
                <w:b/>
              </w:rPr>
              <w:t>Máster Universitario en Biología Molecular y Biomedicina</w:t>
            </w:r>
          </w:p>
        </w:tc>
      </w:tr>
      <w:tr w:rsidR="00AE2F40" w:rsidRPr="005A5008" w14:paraId="6BBF1C4F" w14:textId="77777777" w:rsidTr="00AE2F40">
        <w:tc>
          <w:tcPr>
            <w:tcW w:w="8430" w:type="dxa"/>
            <w:gridSpan w:val="3"/>
          </w:tcPr>
          <w:p w14:paraId="6BBF1C4E" w14:textId="77777777" w:rsidR="00AE2F40" w:rsidRPr="005A5008" w:rsidRDefault="00AE2F40" w:rsidP="00AE2F40">
            <w:pPr>
              <w:jc w:val="center"/>
            </w:pPr>
            <w:r>
              <w:t>CURSO ACADÉMICO DE FINALIZACIÓN</w:t>
            </w:r>
            <w:r w:rsidRPr="005A5008">
              <w:t xml:space="preserve"> DE LOS ESTUDIOS</w:t>
            </w:r>
          </w:p>
        </w:tc>
      </w:tr>
      <w:tr w:rsidR="00AE2F40" w14:paraId="6BBF1C51" w14:textId="77777777" w:rsidTr="00AE2F40">
        <w:tc>
          <w:tcPr>
            <w:tcW w:w="8430" w:type="dxa"/>
            <w:gridSpan w:val="3"/>
          </w:tcPr>
          <w:p w14:paraId="6BBF1C50" w14:textId="7380FB67" w:rsidR="00AE2F40" w:rsidRDefault="00EF7E98" w:rsidP="00AE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AE2F40" w14:paraId="6BBF1C54" w14:textId="77777777" w:rsidTr="00AE2F40">
        <w:tc>
          <w:tcPr>
            <w:tcW w:w="4211" w:type="dxa"/>
            <w:gridSpan w:val="2"/>
          </w:tcPr>
          <w:p w14:paraId="6BBF1C52" w14:textId="77777777" w:rsidR="00AE2F40" w:rsidRPr="002F30AC" w:rsidRDefault="00AE2F40" w:rsidP="00AE2F40">
            <w:pPr>
              <w:jc w:val="center"/>
            </w:pPr>
            <w:r w:rsidRPr="002F30AC">
              <w:t>EMAIL</w:t>
            </w:r>
            <w:r>
              <w:t xml:space="preserve"> </w:t>
            </w:r>
            <w:r w:rsidRPr="00505DD7">
              <w:t>PERSONAL</w:t>
            </w:r>
            <w:r>
              <w:t xml:space="preserve"> (Con letra clara)</w:t>
            </w:r>
          </w:p>
        </w:tc>
        <w:tc>
          <w:tcPr>
            <w:tcW w:w="4219" w:type="dxa"/>
          </w:tcPr>
          <w:p w14:paraId="6BBF1C53" w14:textId="77777777" w:rsidR="00AE2F40" w:rsidRPr="002F30AC" w:rsidRDefault="00AE2F40" w:rsidP="00AE2F40">
            <w:pPr>
              <w:jc w:val="center"/>
            </w:pPr>
            <w:r w:rsidRPr="002F30AC">
              <w:t>TELÉFONO</w:t>
            </w:r>
            <w:r>
              <w:t>/S</w:t>
            </w:r>
            <w:r w:rsidRPr="002F30AC">
              <w:t xml:space="preserve"> DE CONTACTO</w:t>
            </w:r>
          </w:p>
        </w:tc>
      </w:tr>
      <w:tr w:rsidR="00AE2F40" w14:paraId="6BBF1C5C" w14:textId="77777777" w:rsidTr="00AE2F40">
        <w:tc>
          <w:tcPr>
            <w:tcW w:w="4211" w:type="dxa"/>
            <w:gridSpan w:val="2"/>
          </w:tcPr>
          <w:p w14:paraId="6BBF1C55" w14:textId="77777777" w:rsidR="00AE2F40" w:rsidRDefault="00AE2F40" w:rsidP="00AE2F40">
            <w:pPr>
              <w:jc w:val="center"/>
            </w:pPr>
          </w:p>
          <w:p w14:paraId="6BBF1C56" w14:textId="77777777" w:rsidR="00AE2F40" w:rsidRPr="002F30AC" w:rsidRDefault="00AE2F40" w:rsidP="00AE2F40">
            <w:pPr>
              <w:jc w:val="center"/>
            </w:pPr>
          </w:p>
        </w:tc>
        <w:tc>
          <w:tcPr>
            <w:tcW w:w="4219" w:type="dxa"/>
          </w:tcPr>
          <w:p w14:paraId="6BBF1C57" w14:textId="77777777" w:rsidR="00AE2F40" w:rsidRDefault="00AE2F40" w:rsidP="00AE2F40">
            <w:pPr>
              <w:jc w:val="both"/>
            </w:pPr>
          </w:p>
          <w:p w14:paraId="6BBF1C58" w14:textId="77777777" w:rsidR="00AE2F40" w:rsidRDefault="00AE2F40" w:rsidP="00AE2F40">
            <w:pPr>
              <w:jc w:val="both"/>
            </w:pPr>
            <w:r>
              <w:t>Fijo:</w:t>
            </w:r>
          </w:p>
          <w:p w14:paraId="6BBF1C59" w14:textId="77777777" w:rsidR="00AE2F40" w:rsidRDefault="00AE2F40" w:rsidP="00AE2F40">
            <w:pPr>
              <w:jc w:val="both"/>
            </w:pPr>
          </w:p>
          <w:p w14:paraId="6BBF1C5A" w14:textId="77777777" w:rsidR="00AE2F40" w:rsidRDefault="00AE2F40" w:rsidP="00AE2F40">
            <w:pPr>
              <w:jc w:val="both"/>
            </w:pPr>
            <w:r>
              <w:t>Móvil:</w:t>
            </w:r>
          </w:p>
          <w:p w14:paraId="6BBF1C5B" w14:textId="77777777" w:rsidR="00AE2F40" w:rsidRPr="002F30AC" w:rsidRDefault="00AE2F40" w:rsidP="00AE2F40">
            <w:pPr>
              <w:jc w:val="both"/>
            </w:pPr>
          </w:p>
        </w:tc>
      </w:tr>
    </w:tbl>
    <w:p w14:paraId="6BBF1C5D" w14:textId="77777777" w:rsidR="00E94143" w:rsidRDefault="00E94143" w:rsidP="00E94143">
      <w:pPr>
        <w:jc w:val="center"/>
        <w:rPr>
          <w:b/>
        </w:rPr>
      </w:pPr>
    </w:p>
    <w:p w14:paraId="6BBF1C5E" w14:textId="77777777" w:rsidR="00E94143" w:rsidRDefault="00E94143" w:rsidP="00E94143">
      <w:pPr>
        <w:jc w:val="center"/>
        <w:rPr>
          <w:b/>
        </w:rPr>
      </w:pPr>
    </w:p>
    <w:p w14:paraId="6BBF1C5F" w14:textId="77777777" w:rsidR="006912EA" w:rsidRDefault="006912EA" w:rsidP="006912EA">
      <w:pPr>
        <w:jc w:val="both"/>
      </w:pPr>
    </w:p>
    <w:p w14:paraId="6BBF1C60" w14:textId="77777777"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14:paraId="6BBF1C61" w14:textId="77777777"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14:paraId="6BBF1C62" w14:textId="77777777" w:rsidR="00E94143" w:rsidRDefault="00E94143" w:rsidP="00E92328">
      <w:pPr>
        <w:jc w:val="both"/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E92328" w:rsidRPr="00E92328" w14:paraId="6BBF1C65" w14:textId="77777777" w:rsidTr="00AE2F40">
        <w:trPr>
          <w:cantSplit/>
        </w:trPr>
        <w:tc>
          <w:tcPr>
            <w:tcW w:w="3681" w:type="dxa"/>
            <w:shd w:val="clear" w:color="auto" w:fill="006666"/>
          </w:tcPr>
          <w:p w14:paraId="6BBF1C63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14:paraId="6BBF1C64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14:paraId="6BBF1C6A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6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14:paraId="6BBF1C67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14:paraId="6BBF1C68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6BBF1C69" w14:textId="77777777"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14:paraId="6BBF1C6D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6B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6C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BBF1C70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6E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6F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BBF1C74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71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14:paraId="6BBF1C72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6BBF1C73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14:paraId="6BBF1C77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75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76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7C" w14:textId="77777777" w:rsidTr="00AE2F40">
        <w:trPr>
          <w:cantSplit/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78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14:paraId="6BBF1C79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14:paraId="6BBF1C7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14:paraId="6BBF1C7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14:paraId="6BBF1C7F" w14:textId="77777777" w:rsidTr="00AE2F40">
        <w:trPr>
          <w:cantSplit/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7D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6BBF1C7E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14:paraId="6BBF1C82" w14:textId="77777777" w:rsidTr="00AE2F40">
        <w:trPr>
          <w:cantSplit/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80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14:paraId="6BBF1C81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14:paraId="6BBF1C85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83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84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88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8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87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8C" w14:textId="77777777" w:rsidTr="00AE2F40">
        <w:trPr>
          <w:cantSplit/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89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lastRenderedPageBreak/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14:paraId="6BBF1C8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14:paraId="6BBF1C8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14:paraId="6BBF1C8F" w14:textId="77777777" w:rsidTr="00AE2F40">
        <w:trPr>
          <w:cantSplit/>
          <w:trHeight w:val="307"/>
        </w:trPr>
        <w:tc>
          <w:tcPr>
            <w:tcW w:w="3681" w:type="dxa"/>
            <w:vMerge/>
            <w:shd w:val="clear" w:color="auto" w:fill="006666"/>
          </w:tcPr>
          <w:p w14:paraId="6BBF1C8D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</w:tcPr>
          <w:p w14:paraId="6BBF1C8E" w14:textId="77777777" w:rsidR="00E92328" w:rsidRPr="00E92328" w:rsidRDefault="00E92328" w:rsidP="008D0719">
            <w:pPr>
              <w:rPr>
                <w:sz w:val="16"/>
              </w:rPr>
            </w:pPr>
          </w:p>
        </w:tc>
      </w:tr>
    </w:tbl>
    <w:p w14:paraId="6BBF1C90" w14:textId="77777777" w:rsidR="00E92328" w:rsidRDefault="00E92328" w:rsidP="00E92328"/>
    <w:p w14:paraId="6BBF1C91" w14:textId="77777777" w:rsidR="00E92328" w:rsidRPr="00E92328" w:rsidRDefault="00E92328" w:rsidP="00E92328">
      <w:pPr>
        <w:jc w:val="center"/>
        <w:rPr>
          <w:rFonts w:cstheme="minorHAnsi"/>
          <w:b/>
          <w:sz w:val="16"/>
          <w:szCs w:val="16"/>
        </w:rPr>
      </w:pPr>
      <w:r w:rsidRPr="00E92328">
        <w:rPr>
          <w:b/>
          <w:sz w:val="16"/>
          <w:szCs w:val="16"/>
        </w:rPr>
        <w:t xml:space="preserve">Puede consultar la información adicional sobre este tratamiento en la siguiente dirección: </w:t>
      </w:r>
      <w:r w:rsidRPr="00E92328">
        <w:rPr>
          <w:rFonts w:cstheme="minorHAnsi"/>
          <w:b/>
          <w:sz w:val="16"/>
          <w:szCs w:val="16"/>
        </w:rPr>
        <w:t>web.unican.es/RGPD/alumnos-</w:t>
      </w:r>
      <w:r w:rsidR="00B7514B" w:rsidRPr="00E92328">
        <w:rPr>
          <w:rFonts w:cstheme="minorHAnsi"/>
          <w:b/>
          <w:sz w:val="16"/>
          <w:szCs w:val="16"/>
        </w:rPr>
        <w:t>títulos</w:t>
      </w:r>
    </w:p>
    <w:p w14:paraId="6BBF1C92" w14:textId="77777777" w:rsidR="00E92328" w:rsidRPr="00E92328" w:rsidRDefault="00E92328" w:rsidP="00E92328">
      <w:pPr>
        <w:jc w:val="center"/>
        <w:rPr>
          <w:sz w:val="16"/>
          <w:szCs w:val="16"/>
        </w:rPr>
      </w:pPr>
    </w:p>
    <w:p w14:paraId="6BBF1C93" w14:textId="77777777" w:rsidR="00E92328" w:rsidRP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14:paraId="6BBF1C94" w14:textId="77777777"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14:paraId="6BBF1C95" w14:textId="77777777" w:rsidR="00E92328" w:rsidRPr="00E92328" w:rsidRDefault="00E92328" w:rsidP="00E92328">
      <w:pPr>
        <w:spacing w:line="276" w:lineRule="auto"/>
        <w:ind w:right="-427"/>
        <w:jc w:val="both"/>
        <w:rPr>
          <w:color w:val="000000" w:themeColor="text1"/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14:paraId="6BBF1C96" w14:textId="77777777"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</w:p>
    <w:p w14:paraId="6BBF1C97" w14:textId="77777777" w:rsidR="00E92328" w:rsidRPr="00E92328" w:rsidRDefault="00E92328" w:rsidP="00E92328">
      <w:pPr>
        <w:spacing w:line="276" w:lineRule="auto"/>
        <w:ind w:right="-427"/>
        <w:jc w:val="both"/>
        <w:rPr>
          <w:b/>
          <w:sz w:val="16"/>
          <w:szCs w:val="16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14:paraId="6BBF1C98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</w:p>
    <w:p w14:paraId="6BBF1C99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BBF1C9A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BBF1C9B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BBF1C9C" w14:textId="77777777" w:rsidR="00E92328" w:rsidRDefault="002F31D9" w:rsidP="00E92328">
      <w:pPr>
        <w:jc w:val="center"/>
      </w:pPr>
      <w:r>
        <w:t>Santander, ……………………</w:t>
      </w:r>
      <w:r w:rsidR="00E92328">
        <w:t xml:space="preserve"> de ……………………………… de ………</w:t>
      </w:r>
    </w:p>
    <w:p w14:paraId="6BBF1C9D" w14:textId="77777777" w:rsidR="00E92328" w:rsidRDefault="00E92328" w:rsidP="00E92328">
      <w:pPr>
        <w:jc w:val="center"/>
      </w:pPr>
    </w:p>
    <w:p w14:paraId="6BBF1C9E" w14:textId="77777777" w:rsidR="00E92328" w:rsidRDefault="00E92328" w:rsidP="00E92328">
      <w:pPr>
        <w:jc w:val="center"/>
      </w:pPr>
    </w:p>
    <w:p w14:paraId="6BBF1C9F" w14:textId="77777777" w:rsidR="00E92328" w:rsidRDefault="00E92328" w:rsidP="00E92328">
      <w:pPr>
        <w:jc w:val="center"/>
      </w:pPr>
    </w:p>
    <w:p w14:paraId="6BBF1CA0" w14:textId="77777777" w:rsidR="00E92328" w:rsidRDefault="00E92328" w:rsidP="00E92328">
      <w:pPr>
        <w:jc w:val="center"/>
      </w:pPr>
    </w:p>
    <w:p w14:paraId="6BBF1CA1" w14:textId="77777777" w:rsidR="00E92328" w:rsidRDefault="00E92328" w:rsidP="00E92328">
      <w:pPr>
        <w:jc w:val="center"/>
      </w:pPr>
    </w:p>
    <w:p w14:paraId="6BBF1CA2" w14:textId="77777777" w:rsidR="00E92328" w:rsidRDefault="00E92328" w:rsidP="00E92328">
      <w:pPr>
        <w:jc w:val="center"/>
      </w:pPr>
      <w:r>
        <w:t>(Firma del alumno/a)</w:t>
      </w:r>
    </w:p>
    <w:p w14:paraId="6BBF1CA3" w14:textId="77777777" w:rsidR="00E92328" w:rsidRDefault="00E92328" w:rsidP="00E92328">
      <w:pPr>
        <w:jc w:val="both"/>
      </w:pPr>
    </w:p>
    <w:sectPr w:rsidR="00E92328" w:rsidSect="005F7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899" w:right="1826" w:bottom="179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40AB" w14:textId="77777777" w:rsidR="006C7C9E" w:rsidRDefault="006C7C9E">
      <w:r>
        <w:separator/>
      </w:r>
    </w:p>
  </w:endnote>
  <w:endnote w:type="continuationSeparator" w:id="0">
    <w:p w14:paraId="60105E59" w14:textId="77777777" w:rsidR="006C7C9E" w:rsidRDefault="006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CB1" w14:textId="77777777" w:rsidR="00CA73F8" w:rsidRDefault="00CA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CB2" w14:textId="77777777" w:rsidR="009635C6" w:rsidRDefault="009635C6" w:rsidP="00BE3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CB4" w14:textId="77777777" w:rsidR="00CA73F8" w:rsidRDefault="00CA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C449" w14:textId="77777777" w:rsidR="006C7C9E" w:rsidRDefault="006C7C9E">
      <w:r>
        <w:separator/>
      </w:r>
    </w:p>
  </w:footnote>
  <w:footnote w:type="continuationSeparator" w:id="0">
    <w:p w14:paraId="3D0615DC" w14:textId="77777777" w:rsidR="006C7C9E" w:rsidRDefault="006C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CA8" w14:textId="77777777" w:rsidR="00CA73F8" w:rsidRDefault="00CA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6966"/>
    </w:tblGrid>
    <w:tr w:rsidR="009635C6" w14:paraId="6BBF1CAB" w14:textId="77777777" w:rsidTr="00B94F4D">
      <w:trPr>
        <w:trHeight w:val="495"/>
      </w:trPr>
      <w:tc>
        <w:tcPr>
          <w:tcW w:w="1349" w:type="dxa"/>
          <w:vMerge w:val="restart"/>
          <w:tcBorders>
            <w:top w:val="nil"/>
            <w:left w:val="nil"/>
            <w:right w:val="nil"/>
          </w:tcBorders>
        </w:tcPr>
        <w:p w14:paraId="6BBF1CA9" w14:textId="77777777" w:rsidR="009635C6" w:rsidRDefault="008C3693" w:rsidP="00126423">
          <w:r>
            <w:rPr>
              <w:noProof/>
            </w:rPr>
            <w:drawing>
              <wp:inline distT="0" distB="0" distL="0" distR="0" wp14:anchorId="6BBF1CB5" wp14:editId="6BBF1CB6">
                <wp:extent cx="723900" cy="72390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BF1CAA" w14:textId="77777777" w:rsidR="009635C6" w:rsidRPr="00B94F4D" w:rsidRDefault="009635C6" w:rsidP="00B83CDC">
          <w:pPr>
            <w:jc w:val="center"/>
            <w:rPr>
              <w:color w:val="005C64"/>
              <w:sz w:val="22"/>
              <w:szCs w:val="22"/>
            </w:rPr>
          </w:pPr>
          <w:r w:rsidRPr="00B94F4D">
            <w:rPr>
              <w:color w:val="005C64"/>
              <w:sz w:val="22"/>
              <w:szCs w:val="22"/>
            </w:rPr>
            <w:t xml:space="preserve">VICERRECTORADO DE </w:t>
          </w:r>
          <w:r w:rsidR="00B83CDC">
            <w:rPr>
              <w:color w:val="005C64"/>
              <w:sz w:val="22"/>
              <w:szCs w:val="22"/>
            </w:rPr>
            <w:t>ORDENACIÓN ACADÉMICA</w:t>
          </w:r>
        </w:p>
      </w:tc>
    </w:tr>
    <w:tr w:rsidR="009635C6" w14:paraId="6BBF1CAF" w14:textId="77777777" w:rsidTr="00B94F4D">
      <w:trPr>
        <w:trHeight w:val="705"/>
      </w:trPr>
      <w:tc>
        <w:tcPr>
          <w:tcW w:w="1349" w:type="dxa"/>
          <w:vMerge/>
          <w:tcBorders>
            <w:left w:val="nil"/>
            <w:bottom w:val="nil"/>
            <w:right w:val="nil"/>
          </w:tcBorders>
        </w:tcPr>
        <w:p w14:paraId="6BBF1CAC" w14:textId="77777777" w:rsidR="009635C6" w:rsidRDefault="009635C6" w:rsidP="00126423"/>
      </w:tc>
      <w:tc>
        <w:tcPr>
          <w:tcW w:w="72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BBF1CAD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MANUAL GENERAL DE PROCEDIMIENTOS DEL</w:t>
          </w:r>
        </w:p>
        <w:p w14:paraId="6BBF1CAE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SISTEMA DE GARANTÍA INTERNO DE CALIDAD</w:t>
          </w:r>
        </w:p>
      </w:tc>
    </w:tr>
  </w:tbl>
  <w:p w14:paraId="6BBF1CB0" w14:textId="77777777" w:rsidR="009635C6" w:rsidRDefault="00963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CB3" w14:textId="77777777" w:rsidR="00CA73F8" w:rsidRDefault="00CA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Heading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9939">
    <w:abstractNumId w:val="8"/>
  </w:num>
  <w:num w:numId="2" w16cid:durableId="706370450">
    <w:abstractNumId w:val="4"/>
  </w:num>
  <w:num w:numId="3" w16cid:durableId="220480097">
    <w:abstractNumId w:val="19"/>
  </w:num>
  <w:num w:numId="4" w16cid:durableId="1935506369">
    <w:abstractNumId w:val="28"/>
  </w:num>
  <w:num w:numId="5" w16cid:durableId="1321546628">
    <w:abstractNumId w:val="24"/>
  </w:num>
  <w:num w:numId="6" w16cid:durableId="1531798037">
    <w:abstractNumId w:val="38"/>
  </w:num>
  <w:num w:numId="7" w16cid:durableId="990209988">
    <w:abstractNumId w:val="36"/>
  </w:num>
  <w:num w:numId="8" w16cid:durableId="1526406135">
    <w:abstractNumId w:val="42"/>
  </w:num>
  <w:num w:numId="9" w16cid:durableId="467285445">
    <w:abstractNumId w:val="16"/>
  </w:num>
  <w:num w:numId="10" w16cid:durableId="209193038">
    <w:abstractNumId w:val="18"/>
  </w:num>
  <w:num w:numId="11" w16cid:durableId="1510873225">
    <w:abstractNumId w:val="34"/>
  </w:num>
  <w:num w:numId="12" w16cid:durableId="2019699572">
    <w:abstractNumId w:val="15"/>
  </w:num>
  <w:num w:numId="13" w16cid:durableId="1452019769">
    <w:abstractNumId w:val="7"/>
  </w:num>
  <w:num w:numId="14" w16cid:durableId="163205882">
    <w:abstractNumId w:val="6"/>
  </w:num>
  <w:num w:numId="15" w16cid:durableId="2104836929">
    <w:abstractNumId w:val="20"/>
  </w:num>
  <w:num w:numId="16" w16cid:durableId="391926908">
    <w:abstractNumId w:val="11"/>
  </w:num>
  <w:num w:numId="17" w16cid:durableId="305473699">
    <w:abstractNumId w:val="12"/>
  </w:num>
  <w:num w:numId="18" w16cid:durableId="991299081">
    <w:abstractNumId w:val="5"/>
  </w:num>
  <w:num w:numId="19" w16cid:durableId="2141655324">
    <w:abstractNumId w:val="9"/>
  </w:num>
  <w:num w:numId="20" w16cid:durableId="1850368135">
    <w:abstractNumId w:val="37"/>
  </w:num>
  <w:num w:numId="21" w16cid:durableId="1332373667">
    <w:abstractNumId w:val="43"/>
  </w:num>
  <w:num w:numId="22" w16cid:durableId="1043671474">
    <w:abstractNumId w:val="41"/>
  </w:num>
  <w:num w:numId="23" w16cid:durableId="1917205423">
    <w:abstractNumId w:val="23"/>
  </w:num>
  <w:num w:numId="24" w16cid:durableId="850684914">
    <w:abstractNumId w:val="22"/>
  </w:num>
  <w:num w:numId="25" w16cid:durableId="834761011">
    <w:abstractNumId w:val="13"/>
  </w:num>
  <w:num w:numId="26" w16cid:durableId="1509059118">
    <w:abstractNumId w:val="21"/>
  </w:num>
  <w:num w:numId="27" w16cid:durableId="1761565649">
    <w:abstractNumId w:val="27"/>
  </w:num>
  <w:num w:numId="28" w16cid:durableId="2067213698">
    <w:abstractNumId w:val="17"/>
  </w:num>
  <w:num w:numId="29" w16cid:durableId="1476489637">
    <w:abstractNumId w:val="30"/>
  </w:num>
  <w:num w:numId="30" w16cid:durableId="1344359639">
    <w:abstractNumId w:val="41"/>
  </w:num>
  <w:num w:numId="31" w16cid:durableId="1435246762">
    <w:abstractNumId w:val="10"/>
  </w:num>
  <w:num w:numId="32" w16cid:durableId="867638994">
    <w:abstractNumId w:val="14"/>
  </w:num>
  <w:num w:numId="33" w16cid:durableId="1262295651">
    <w:abstractNumId w:val="3"/>
  </w:num>
  <w:num w:numId="34" w16cid:durableId="1518542910">
    <w:abstractNumId w:val="41"/>
  </w:num>
  <w:num w:numId="35" w16cid:durableId="1625693828">
    <w:abstractNumId w:val="26"/>
  </w:num>
  <w:num w:numId="36" w16cid:durableId="1385105111">
    <w:abstractNumId w:val="41"/>
  </w:num>
  <w:num w:numId="37" w16cid:durableId="1278219332">
    <w:abstractNumId w:val="35"/>
  </w:num>
  <w:num w:numId="38" w16cid:durableId="1593272445">
    <w:abstractNumId w:val="41"/>
  </w:num>
  <w:num w:numId="39" w16cid:durableId="1290821227">
    <w:abstractNumId w:val="0"/>
  </w:num>
  <w:num w:numId="40" w16cid:durableId="76808490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1209296">
    <w:abstractNumId w:val="1"/>
  </w:num>
  <w:num w:numId="42" w16cid:durableId="136737066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8089252">
    <w:abstractNumId w:val="39"/>
  </w:num>
  <w:num w:numId="44" w16cid:durableId="1396778805">
    <w:abstractNumId w:val="33"/>
  </w:num>
  <w:num w:numId="45" w16cid:durableId="272369403">
    <w:abstractNumId w:val="31"/>
  </w:num>
  <w:num w:numId="46" w16cid:durableId="318270742">
    <w:abstractNumId w:val="40"/>
  </w:num>
  <w:num w:numId="47" w16cid:durableId="1662735501">
    <w:abstractNumId w:val="32"/>
  </w:num>
  <w:num w:numId="48" w16cid:durableId="159273253">
    <w:abstractNumId w:val="2"/>
  </w:num>
  <w:num w:numId="49" w16cid:durableId="1795781887">
    <w:abstractNumId w:val="29"/>
  </w:num>
  <w:num w:numId="50" w16cid:durableId="17975539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5F1E"/>
    <w:rsid w:val="00096E35"/>
    <w:rsid w:val="000A07EC"/>
    <w:rsid w:val="000A3AEC"/>
    <w:rsid w:val="000E3D17"/>
    <w:rsid w:val="000E44F2"/>
    <w:rsid w:val="000F0BE0"/>
    <w:rsid w:val="000F12EA"/>
    <w:rsid w:val="000F1680"/>
    <w:rsid w:val="000F2576"/>
    <w:rsid w:val="000F31BB"/>
    <w:rsid w:val="000F4F9D"/>
    <w:rsid w:val="00106068"/>
    <w:rsid w:val="001241FF"/>
    <w:rsid w:val="00126423"/>
    <w:rsid w:val="0014132C"/>
    <w:rsid w:val="001427A5"/>
    <w:rsid w:val="0014607C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3E82"/>
    <w:rsid w:val="001C1950"/>
    <w:rsid w:val="001C2A8E"/>
    <w:rsid w:val="001C7B32"/>
    <w:rsid w:val="001D5F52"/>
    <w:rsid w:val="001F4707"/>
    <w:rsid w:val="001F5876"/>
    <w:rsid w:val="002114FA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E2799"/>
    <w:rsid w:val="002F31D9"/>
    <w:rsid w:val="0030548C"/>
    <w:rsid w:val="00311CC0"/>
    <w:rsid w:val="00313AA5"/>
    <w:rsid w:val="00314774"/>
    <w:rsid w:val="0031528C"/>
    <w:rsid w:val="00316BA8"/>
    <w:rsid w:val="00317796"/>
    <w:rsid w:val="003239D0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45EC"/>
    <w:rsid w:val="006C0D21"/>
    <w:rsid w:val="006C3A5D"/>
    <w:rsid w:val="006C7C9E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6DB7"/>
    <w:rsid w:val="007D1409"/>
    <w:rsid w:val="007D1980"/>
    <w:rsid w:val="007D7495"/>
    <w:rsid w:val="007E3F25"/>
    <w:rsid w:val="007E7A7B"/>
    <w:rsid w:val="007F0C5E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C57"/>
    <w:rsid w:val="008617A4"/>
    <w:rsid w:val="00862B4A"/>
    <w:rsid w:val="00867DCA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8E3044"/>
    <w:rsid w:val="009023E7"/>
    <w:rsid w:val="009025D5"/>
    <w:rsid w:val="009170E7"/>
    <w:rsid w:val="00917DF3"/>
    <w:rsid w:val="009202BB"/>
    <w:rsid w:val="009209CD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5A14"/>
    <w:rsid w:val="009B1894"/>
    <w:rsid w:val="009B2A81"/>
    <w:rsid w:val="009B5CE9"/>
    <w:rsid w:val="009C56E6"/>
    <w:rsid w:val="009D19AC"/>
    <w:rsid w:val="009E1C90"/>
    <w:rsid w:val="009E65F6"/>
    <w:rsid w:val="009F1010"/>
    <w:rsid w:val="009F118D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E2F40"/>
    <w:rsid w:val="00AF47EC"/>
    <w:rsid w:val="00AF5815"/>
    <w:rsid w:val="00AF6CF8"/>
    <w:rsid w:val="00B029CC"/>
    <w:rsid w:val="00B05BBF"/>
    <w:rsid w:val="00B23010"/>
    <w:rsid w:val="00B24A44"/>
    <w:rsid w:val="00B33A25"/>
    <w:rsid w:val="00B36FEB"/>
    <w:rsid w:val="00B3786D"/>
    <w:rsid w:val="00B41505"/>
    <w:rsid w:val="00B44410"/>
    <w:rsid w:val="00B54BC9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7C35"/>
    <w:rsid w:val="00CA1C97"/>
    <w:rsid w:val="00CA3193"/>
    <w:rsid w:val="00CA62BA"/>
    <w:rsid w:val="00CA73F8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1D9A"/>
    <w:rsid w:val="00DA6EC9"/>
    <w:rsid w:val="00DB1DDE"/>
    <w:rsid w:val="00DB2FB1"/>
    <w:rsid w:val="00DC3A7F"/>
    <w:rsid w:val="00DD1A18"/>
    <w:rsid w:val="00DD50B4"/>
    <w:rsid w:val="00DE0182"/>
    <w:rsid w:val="00DE0B96"/>
    <w:rsid w:val="00DE256E"/>
    <w:rsid w:val="00DE7993"/>
    <w:rsid w:val="00DE7FC1"/>
    <w:rsid w:val="00DF20F7"/>
    <w:rsid w:val="00DF21EE"/>
    <w:rsid w:val="00DF4B98"/>
    <w:rsid w:val="00DF7D5C"/>
    <w:rsid w:val="00E05AF5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EF7E98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BF1C38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39"/>
    <w:rsid w:val="003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BodyTextIndent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BalloonText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Heading2"/>
    <w:rsid w:val="00B44410"/>
  </w:style>
  <w:style w:type="paragraph" w:customStyle="1" w:styleId="Estilo4">
    <w:name w:val="Estilo4"/>
    <w:basedOn w:val="Heading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4D0A0311F3B4D8C31955AF4466610" ma:contentTypeVersion="1" ma:contentTypeDescription="Crear nuevo documento." ma:contentTypeScope="" ma:versionID="e5802f8d3fd89149b802d1c3c1ad3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2DAA4-96BC-412F-AD92-8A1C997241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4F0222-312D-41D0-B7FC-88C0766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E2443-2DA0-4C9C-842C-BE2C05135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Perez Campo, Flor Maria</cp:lastModifiedBy>
  <cp:revision>7</cp:revision>
  <cp:lastPrinted>2016-10-04T06:50:00Z</cp:lastPrinted>
  <dcterms:created xsi:type="dcterms:W3CDTF">2018-05-30T08:44:00Z</dcterms:created>
  <dcterms:modified xsi:type="dcterms:W3CDTF">2022-05-30T10:39:00Z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0x0101008A04D0A0311F3B4D8C31955AF4466610</vt:lpwstr>
  </property>
</Properties>
</file>